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D3994">
      <w:pPr>
        <w:pStyle w:val="Kop2"/>
        <w:divId w:val="155681188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Kwartierstaat van Leendert Simonsz Droogendijk</w:t>
      </w:r>
    </w:p>
    <w:p w:rsidR="00000000" w:rsidRDefault="006D3994">
      <w:pPr>
        <w:pStyle w:val="Kop3"/>
        <w:divId w:val="155681188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1 (proband)</w:t>
      </w:r>
    </w:p>
    <w:p w:rsidR="00000000" w:rsidRDefault="006D3994">
      <w:pPr>
        <w:divId w:val="1722316083"/>
        <w:rPr>
          <w:rFonts w:ascii="Verdana" w:eastAsia="Times New Roman" w:hAnsi="Verdana"/>
          <w:sz w:val="20"/>
          <w:szCs w:val="20"/>
        </w:rPr>
      </w:pPr>
      <w:bookmarkStart w:id="0" w:name="p39309"/>
      <w:bookmarkEnd w:id="0"/>
      <w:r>
        <w:rPr>
          <w:rFonts w:ascii="Verdana" w:eastAsia="Times New Roman" w:hAnsi="Verdana"/>
          <w:b/>
          <w:bCs/>
          <w:sz w:val="20"/>
          <w:szCs w:val="20"/>
        </w:rPr>
        <w:t>1 Leendert Simonsz Droogendijk</w:t>
      </w:r>
      <w:r>
        <w:rPr>
          <w:rFonts w:ascii="Verdana" w:eastAsia="Times New Roman" w:hAnsi="Verdana"/>
          <w:sz w:val="20"/>
          <w:szCs w:val="20"/>
        </w:rPr>
        <w:t xml:space="preserve">, geboren in </w:t>
      </w:r>
      <w:r>
        <w:rPr>
          <w:rStyle w:val="plaatsnaam1"/>
          <w:rFonts w:ascii="Verdana" w:eastAsia="Times New Roman" w:hAnsi="Verdana"/>
          <w:sz w:val="20"/>
          <w:szCs w:val="20"/>
        </w:rPr>
        <w:t>Heinenoord</w:t>
      </w:r>
      <w:r>
        <w:rPr>
          <w:rFonts w:ascii="Verdana" w:eastAsia="Times New Roman" w:hAnsi="Verdana"/>
          <w:sz w:val="20"/>
          <w:szCs w:val="20"/>
        </w:rPr>
        <w:t xml:space="preserve">, zoon van Simon Leendertsz Droogendijck (zie </w:t>
      </w:r>
      <w:hyperlink w:anchor="p28427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2</w:t>
        </w:r>
      </w:hyperlink>
      <w:r>
        <w:rPr>
          <w:rFonts w:ascii="Verdana" w:eastAsia="Times New Roman" w:hAnsi="Verdana"/>
          <w:sz w:val="20"/>
          <w:szCs w:val="20"/>
        </w:rPr>
        <w:t xml:space="preserve">) en Neeltje Ariensdr Slorp (zie </w:t>
      </w:r>
      <w:hyperlink w:anchor="p28428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3</w:t>
        </w:r>
      </w:hyperlink>
      <w:r>
        <w:rPr>
          <w:rFonts w:ascii="Verdana" w:eastAsia="Times New Roman" w:hAnsi="Verdana"/>
          <w:sz w:val="20"/>
          <w:szCs w:val="20"/>
        </w:rPr>
        <w:t xml:space="preserve">). Hij is gedoopt op 20 september 1643 in </w:t>
      </w:r>
      <w:r>
        <w:rPr>
          <w:rStyle w:val="plaatsnaam1"/>
          <w:rFonts w:ascii="Verdana" w:eastAsia="Times New Roman" w:hAnsi="Verdana"/>
          <w:sz w:val="20"/>
          <w:szCs w:val="20"/>
        </w:rPr>
        <w:t>Heinenoord</w:t>
      </w:r>
      <w:r>
        <w:rPr>
          <w:rFonts w:ascii="Verdana" w:eastAsia="Times New Roman" w:hAnsi="Verdana"/>
          <w:sz w:val="20"/>
          <w:szCs w:val="20"/>
        </w:rPr>
        <w:t xml:space="preserve">. Leendert is overleden op 30 januari 1702 in </w:t>
      </w:r>
      <w:r>
        <w:rPr>
          <w:rStyle w:val="plaatsnaam1"/>
          <w:rFonts w:ascii="Verdana" w:eastAsia="Times New Roman" w:hAnsi="Verdana"/>
          <w:sz w:val="20"/>
          <w:szCs w:val="20"/>
        </w:rPr>
        <w:t>Heinenoord</w:t>
      </w:r>
      <w:r>
        <w:rPr>
          <w:rFonts w:ascii="Verdana" w:eastAsia="Times New Roman" w:hAnsi="Verdana"/>
          <w:sz w:val="20"/>
          <w:szCs w:val="20"/>
        </w:rPr>
        <w:t xml:space="preserve">, 58 jaar oud. Leendert trouwde, 24 of 25 jaar oud, in 1668 in </w:t>
      </w:r>
      <w:r>
        <w:rPr>
          <w:rStyle w:val="plaatsnaam1"/>
          <w:rFonts w:ascii="Verdana" w:eastAsia="Times New Roman" w:hAnsi="Verdana"/>
          <w:sz w:val="20"/>
          <w:szCs w:val="20"/>
        </w:rPr>
        <w:t>Heinenoord</w:t>
      </w:r>
      <w:r>
        <w:rPr>
          <w:rFonts w:ascii="Verdana" w:eastAsia="Times New Roman" w:hAnsi="Verdana"/>
          <w:sz w:val="20"/>
          <w:szCs w:val="20"/>
        </w:rPr>
        <w:t xml:space="preserve"> met</w:t>
      </w:r>
      <w:r>
        <w:rPr>
          <w:rFonts w:ascii="Verdana" w:eastAsia="Times New Roman" w:hAnsi="Verdana"/>
          <w:sz w:val="20"/>
          <w:szCs w:val="20"/>
        </w:rPr>
        <w:t xml:space="preserve"> </w:t>
      </w:r>
      <w:bookmarkStart w:id="1" w:name="p39310"/>
      <w:bookmarkEnd w:id="1"/>
      <w:r>
        <w:rPr>
          <w:rStyle w:val="relatiepartner2"/>
          <w:rFonts w:ascii="Verdana" w:eastAsia="Times New Roman" w:hAnsi="Verdana"/>
          <w:sz w:val="20"/>
          <w:szCs w:val="20"/>
        </w:rPr>
        <w:t>Bastijaenken Cornelisdr Coning</w:t>
      </w:r>
      <w:r>
        <w:rPr>
          <w:rFonts w:ascii="Verdana" w:eastAsia="Times New Roman" w:hAnsi="Verdana"/>
          <w:sz w:val="20"/>
          <w:szCs w:val="20"/>
        </w:rPr>
        <w:t xml:space="preserve">, 24 of 25 jaar oud. Bastijaenken </w:t>
      </w:r>
      <w:r>
        <w:rPr>
          <w:rFonts w:ascii="Verdana" w:eastAsia="Times New Roman" w:hAnsi="Verdana"/>
          <w:sz w:val="20"/>
          <w:szCs w:val="20"/>
        </w:rPr>
        <w:t xml:space="preserve">is geboren op 20 september 1643 in </w:t>
      </w:r>
      <w:r>
        <w:rPr>
          <w:rStyle w:val="plaatsnaam1"/>
          <w:rFonts w:ascii="Verdana" w:eastAsia="Times New Roman" w:hAnsi="Verdana"/>
          <w:sz w:val="20"/>
          <w:szCs w:val="20"/>
        </w:rPr>
        <w:t>Heinenoord</w:t>
      </w:r>
      <w:r>
        <w:rPr>
          <w:rFonts w:ascii="Verdana" w:eastAsia="Times New Roman" w:hAnsi="Verdana"/>
          <w:sz w:val="20"/>
          <w:szCs w:val="20"/>
        </w:rPr>
        <w:t>, dochter van</w:t>
      </w:r>
      <w:r>
        <w:rPr>
          <w:rFonts w:ascii="Verdana" w:eastAsia="Times New Roman" w:hAnsi="Verdana"/>
          <w:sz w:val="20"/>
          <w:szCs w:val="20"/>
        </w:rPr>
        <w:t xml:space="preserve"> </w:t>
      </w:r>
      <w:bookmarkStart w:id="2" w:name="p39311"/>
      <w:bookmarkEnd w:id="2"/>
      <w:r>
        <w:rPr>
          <w:rFonts w:ascii="Verdana" w:eastAsia="Times New Roman" w:hAnsi="Verdana"/>
          <w:sz w:val="20"/>
          <w:szCs w:val="20"/>
        </w:rPr>
        <w:t>Cornelis Cornelisz Coning en</w:t>
      </w:r>
      <w:r>
        <w:rPr>
          <w:rFonts w:ascii="Verdana" w:eastAsia="Times New Roman" w:hAnsi="Verdana"/>
          <w:sz w:val="20"/>
          <w:szCs w:val="20"/>
        </w:rPr>
        <w:t xml:space="preserve"> </w:t>
      </w:r>
      <w:bookmarkStart w:id="3" w:name="p39312"/>
      <w:bookmarkEnd w:id="3"/>
      <w:r>
        <w:rPr>
          <w:rFonts w:ascii="Verdana" w:eastAsia="Times New Roman" w:hAnsi="Verdana"/>
          <w:sz w:val="20"/>
          <w:szCs w:val="20"/>
        </w:rPr>
        <w:t xml:space="preserve">Pleuntje Willems. Bastijaenken is overleden vóór 1672, ten hoogste 29 jaar oud. </w:t>
      </w:r>
    </w:p>
    <w:p w:rsidR="00000000" w:rsidRDefault="006D3994">
      <w:pPr>
        <w:pStyle w:val="Kop3"/>
        <w:divId w:val="155681188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2 (ouders)</w:t>
      </w:r>
    </w:p>
    <w:p w:rsidR="00000000" w:rsidRDefault="006D3994">
      <w:pPr>
        <w:divId w:val="1942684902"/>
        <w:rPr>
          <w:rFonts w:ascii="Verdana" w:eastAsia="Times New Roman" w:hAnsi="Verdana"/>
          <w:sz w:val="20"/>
          <w:szCs w:val="20"/>
        </w:rPr>
      </w:pPr>
      <w:bookmarkStart w:id="4" w:name="p28427"/>
      <w:bookmarkEnd w:id="4"/>
      <w:r>
        <w:rPr>
          <w:rFonts w:ascii="Verdana" w:eastAsia="Times New Roman" w:hAnsi="Verdana"/>
          <w:b/>
          <w:bCs/>
          <w:sz w:val="20"/>
          <w:szCs w:val="20"/>
        </w:rPr>
        <w:t>2 Simon Leendertsz Droogendijck</w:t>
      </w:r>
      <w:r>
        <w:rPr>
          <w:rFonts w:ascii="Verdana" w:eastAsia="Times New Roman" w:hAnsi="Verdana"/>
          <w:sz w:val="20"/>
          <w:szCs w:val="20"/>
        </w:rPr>
        <w:t xml:space="preserve">, geboren omstreeks 1605 in </w:t>
      </w:r>
      <w:r>
        <w:rPr>
          <w:rStyle w:val="plaatsnaam1"/>
          <w:rFonts w:ascii="Verdana" w:eastAsia="Times New Roman" w:hAnsi="Verdana"/>
          <w:sz w:val="20"/>
          <w:szCs w:val="20"/>
        </w:rPr>
        <w:t>Barendr</w:t>
      </w:r>
      <w:r>
        <w:rPr>
          <w:rStyle w:val="plaatsnaam1"/>
          <w:rFonts w:ascii="Verdana" w:eastAsia="Times New Roman" w:hAnsi="Verdana"/>
          <w:sz w:val="20"/>
          <w:szCs w:val="20"/>
        </w:rPr>
        <w:t>echt</w:t>
      </w:r>
      <w:r>
        <w:rPr>
          <w:rFonts w:ascii="Verdana" w:eastAsia="Times New Roman" w:hAnsi="Verdana"/>
          <w:sz w:val="20"/>
          <w:szCs w:val="20"/>
        </w:rPr>
        <w:t xml:space="preserve">, zoon van Leendert Droogendijck (zie </w:t>
      </w:r>
      <w:hyperlink w:anchor="p28429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4</w:t>
        </w:r>
      </w:hyperlink>
      <w:r>
        <w:rPr>
          <w:rFonts w:ascii="Verdana" w:eastAsia="Times New Roman" w:hAnsi="Verdana"/>
          <w:sz w:val="20"/>
          <w:szCs w:val="20"/>
        </w:rPr>
        <w:t xml:space="preserve">) en Adriaentje Aertsdr de Licht (zie </w:t>
      </w:r>
      <w:hyperlink w:anchor="p28430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5</w:t>
        </w:r>
      </w:hyperlink>
      <w:r>
        <w:rPr>
          <w:rFonts w:ascii="Verdana" w:eastAsia="Times New Roman" w:hAnsi="Verdana"/>
          <w:sz w:val="20"/>
          <w:szCs w:val="20"/>
        </w:rPr>
        <w:t xml:space="preserve">). Simon is overleden na januari 1670, minstens 65 jaar oud. </w:t>
      </w:r>
    </w:p>
    <w:p w:rsidR="00000000" w:rsidRDefault="006D3994">
      <w:pPr>
        <w:divId w:val="1948191943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Hij trouwde, ongeveer 24 jaar oud, op 25 november 1629</w:t>
      </w:r>
      <w:r>
        <w:rPr>
          <w:rFonts w:ascii="Verdana" w:eastAsia="Times New Roman" w:hAnsi="Verdana"/>
          <w:sz w:val="20"/>
          <w:szCs w:val="20"/>
        </w:rPr>
        <w:t xml:space="preserve"> in </w:t>
      </w:r>
      <w:r>
        <w:rPr>
          <w:rStyle w:val="plaatsnaam1"/>
          <w:rFonts w:ascii="Verdana" w:eastAsia="Times New Roman" w:hAnsi="Verdana"/>
          <w:sz w:val="20"/>
          <w:szCs w:val="20"/>
        </w:rPr>
        <w:t>Heinenoord</w:t>
      </w:r>
      <w:r>
        <w:rPr>
          <w:rFonts w:ascii="Verdana" w:eastAsia="Times New Roman" w:hAnsi="Verdana"/>
          <w:sz w:val="20"/>
          <w:szCs w:val="20"/>
        </w:rPr>
        <w:t xml:space="preserve"> met de ongeveer 24-jarige</w:t>
      </w:r>
    </w:p>
    <w:p w:rsidR="00000000" w:rsidRDefault="006D3994">
      <w:pPr>
        <w:divId w:val="717051703"/>
        <w:rPr>
          <w:rFonts w:ascii="Verdana" w:eastAsia="Times New Roman" w:hAnsi="Verdana"/>
          <w:sz w:val="20"/>
          <w:szCs w:val="20"/>
        </w:rPr>
      </w:pPr>
      <w:bookmarkStart w:id="5" w:name="p28428"/>
      <w:bookmarkEnd w:id="5"/>
      <w:r>
        <w:rPr>
          <w:rFonts w:ascii="Verdana" w:eastAsia="Times New Roman" w:hAnsi="Verdana"/>
          <w:b/>
          <w:bCs/>
          <w:sz w:val="20"/>
          <w:szCs w:val="20"/>
        </w:rPr>
        <w:t>3 Neeltje Ariensdr Slorp</w:t>
      </w:r>
      <w:r>
        <w:rPr>
          <w:rFonts w:ascii="Verdana" w:eastAsia="Times New Roman" w:hAnsi="Verdana"/>
          <w:sz w:val="20"/>
          <w:szCs w:val="20"/>
        </w:rPr>
        <w:t xml:space="preserve">, geboren omstreeks 1605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, dochter van Adriaen Bastiaensz Slorp (zie </w:t>
      </w:r>
      <w:hyperlink w:anchor="p27690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6</w:t>
        </w:r>
      </w:hyperlink>
      <w:r>
        <w:rPr>
          <w:rFonts w:ascii="Verdana" w:eastAsia="Times New Roman" w:hAnsi="Verdana"/>
          <w:sz w:val="20"/>
          <w:szCs w:val="20"/>
        </w:rPr>
        <w:t xml:space="preserve">) en Maertje Pieters (zie </w:t>
      </w:r>
      <w:hyperlink w:anchor="p27691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7</w:t>
        </w:r>
      </w:hyperlink>
      <w:r>
        <w:rPr>
          <w:rFonts w:ascii="Verdana" w:eastAsia="Times New Roman" w:hAnsi="Verdana"/>
          <w:sz w:val="20"/>
          <w:szCs w:val="20"/>
        </w:rPr>
        <w:t xml:space="preserve">). Neeltje is overleden, </w:t>
      </w:r>
      <w:r>
        <w:rPr>
          <w:rFonts w:ascii="Verdana" w:eastAsia="Times New Roman" w:hAnsi="Verdana"/>
          <w:sz w:val="20"/>
          <w:szCs w:val="20"/>
        </w:rPr>
        <w:t xml:space="preserve">ongeveer 47 jaar oud. Zij is begraven in 1652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>.</w:t>
      </w:r>
    </w:p>
    <w:p w:rsidR="00000000" w:rsidRDefault="006D3994">
      <w:pPr>
        <w:pStyle w:val="Kop3"/>
        <w:divId w:val="155681188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3 (grootouders)</w:t>
      </w:r>
    </w:p>
    <w:p w:rsidR="00000000" w:rsidRDefault="006D3994">
      <w:pPr>
        <w:divId w:val="930041866"/>
        <w:rPr>
          <w:rFonts w:ascii="Verdana" w:eastAsia="Times New Roman" w:hAnsi="Verdana"/>
          <w:sz w:val="20"/>
          <w:szCs w:val="20"/>
        </w:rPr>
      </w:pPr>
      <w:bookmarkStart w:id="6" w:name="p28429"/>
      <w:bookmarkEnd w:id="6"/>
      <w:r>
        <w:rPr>
          <w:rFonts w:ascii="Verdana" w:eastAsia="Times New Roman" w:hAnsi="Verdana"/>
          <w:b/>
          <w:bCs/>
          <w:sz w:val="20"/>
          <w:szCs w:val="20"/>
        </w:rPr>
        <w:t>4 Leendert Droogendijck</w:t>
      </w:r>
      <w:r>
        <w:rPr>
          <w:rFonts w:ascii="Verdana" w:eastAsia="Times New Roman" w:hAnsi="Verdana"/>
          <w:sz w:val="20"/>
          <w:szCs w:val="20"/>
        </w:rPr>
        <w:t xml:space="preserve">, geboren omstreeks 1574 in </w:t>
      </w:r>
      <w:r>
        <w:rPr>
          <w:rStyle w:val="plaatsnaam1"/>
          <w:rFonts w:ascii="Verdana" w:eastAsia="Times New Roman" w:hAnsi="Verdana"/>
          <w:sz w:val="20"/>
          <w:szCs w:val="20"/>
        </w:rPr>
        <w:t>Rijsoord</w:t>
      </w:r>
      <w:r>
        <w:rPr>
          <w:rFonts w:ascii="Verdana" w:eastAsia="Times New Roman" w:hAnsi="Verdana"/>
          <w:sz w:val="20"/>
          <w:szCs w:val="20"/>
        </w:rPr>
        <w:t xml:space="preserve">. Leendert is overleden vóór 1658, ten hoogste 84 jaar oud. </w:t>
      </w:r>
    </w:p>
    <w:p w:rsidR="00000000" w:rsidRDefault="006D3994">
      <w:pPr>
        <w:divId w:val="10130746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Hij trouwde, ongeveer 25 jaar oud, op 25 september </w:t>
      </w:r>
      <w:r>
        <w:rPr>
          <w:rFonts w:ascii="Verdana" w:eastAsia="Times New Roman" w:hAnsi="Verdana"/>
          <w:sz w:val="20"/>
          <w:szCs w:val="20"/>
        </w:rPr>
        <w:t xml:space="preserve">1599 in </w:t>
      </w:r>
      <w:r>
        <w:rPr>
          <w:rStyle w:val="plaatsnaam1"/>
          <w:rFonts w:ascii="Verdana" w:eastAsia="Times New Roman" w:hAnsi="Verdana"/>
          <w:sz w:val="20"/>
          <w:szCs w:val="20"/>
        </w:rPr>
        <w:t>Rijsoord</w:t>
      </w:r>
      <w:r>
        <w:rPr>
          <w:rFonts w:ascii="Verdana" w:eastAsia="Times New Roman" w:hAnsi="Verdana"/>
          <w:sz w:val="20"/>
          <w:szCs w:val="20"/>
        </w:rPr>
        <w:t xml:space="preserve"> met de ongeveer 20-jarige</w:t>
      </w:r>
    </w:p>
    <w:p w:rsidR="00000000" w:rsidRDefault="006D3994">
      <w:pPr>
        <w:divId w:val="1008680904"/>
        <w:rPr>
          <w:rFonts w:ascii="Verdana" w:eastAsia="Times New Roman" w:hAnsi="Verdana"/>
          <w:sz w:val="20"/>
          <w:szCs w:val="20"/>
        </w:rPr>
      </w:pPr>
      <w:bookmarkStart w:id="7" w:name="p28430"/>
      <w:bookmarkEnd w:id="7"/>
      <w:r>
        <w:rPr>
          <w:rFonts w:ascii="Verdana" w:eastAsia="Times New Roman" w:hAnsi="Verdana"/>
          <w:b/>
          <w:bCs/>
          <w:sz w:val="20"/>
          <w:szCs w:val="20"/>
        </w:rPr>
        <w:t>5 Adriaentje Aertsdr de Licht</w:t>
      </w:r>
      <w:r>
        <w:rPr>
          <w:rFonts w:ascii="Verdana" w:eastAsia="Times New Roman" w:hAnsi="Verdana"/>
          <w:sz w:val="20"/>
          <w:szCs w:val="20"/>
        </w:rPr>
        <w:t xml:space="preserve">, geboren omstreeks 1579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. Adriaentje is overleden op 9 maart 1658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, ongeveer 79 jaar oud. </w:t>
      </w:r>
    </w:p>
    <w:p w:rsidR="00000000" w:rsidRDefault="006D3994">
      <w:pPr>
        <w:divId w:val="2062170829"/>
        <w:rPr>
          <w:rFonts w:ascii="Verdana" w:eastAsia="Times New Roman" w:hAnsi="Verdana"/>
          <w:sz w:val="20"/>
          <w:szCs w:val="20"/>
        </w:rPr>
      </w:pPr>
    </w:p>
    <w:p w:rsidR="00000000" w:rsidRDefault="006D3994">
      <w:pPr>
        <w:divId w:val="234632842"/>
        <w:rPr>
          <w:rFonts w:ascii="Verdana" w:eastAsia="Times New Roman" w:hAnsi="Verdana"/>
          <w:sz w:val="20"/>
          <w:szCs w:val="20"/>
        </w:rPr>
      </w:pPr>
      <w:bookmarkStart w:id="8" w:name="p27690"/>
      <w:bookmarkEnd w:id="8"/>
      <w:r>
        <w:rPr>
          <w:rFonts w:ascii="Verdana" w:eastAsia="Times New Roman" w:hAnsi="Verdana"/>
          <w:b/>
          <w:bCs/>
          <w:sz w:val="20"/>
          <w:szCs w:val="20"/>
        </w:rPr>
        <w:t>6 Adriaen Bastiaensz Slorp</w:t>
      </w:r>
      <w:r>
        <w:rPr>
          <w:rFonts w:ascii="Verdana" w:eastAsia="Times New Roman" w:hAnsi="Verdana"/>
          <w:sz w:val="20"/>
          <w:szCs w:val="20"/>
        </w:rPr>
        <w:t xml:space="preserve">, geboren omstreeks 1575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, zoon van Bastijaen Adryaensz Slorp (zie </w:t>
      </w:r>
      <w:hyperlink w:anchor="p27692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12</w:t>
        </w:r>
      </w:hyperlink>
      <w:r>
        <w:rPr>
          <w:rFonts w:ascii="Verdana" w:eastAsia="Times New Roman" w:hAnsi="Verdana"/>
          <w:sz w:val="20"/>
          <w:szCs w:val="20"/>
        </w:rPr>
        <w:t xml:space="preserve">) en Ariaentje Wouters (zie </w:t>
      </w:r>
      <w:hyperlink w:anchor="p27693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13</w:t>
        </w:r>
      </w:hyperlink>
      <w:r>
        <w:rPr>
          <w:rFonts w:ascii="Verdana" w:eastAsia="Times New Roman" w:hAnsi="Verdana"/>
          <w:sz w:val="20"/>
          <w:szCs w:val="20"/>
        </w:rPr>
        <w:t xml:space="preserve">). Adriaen is overleden, ongeveer 38 jaar oud. Hij is begraven in 1613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>.</w:t>
      </w:r>
    </w:p>
    <w:p w:rsidR="00000000" w:rsidRDefault="006D3994">
      <w:pPr>
        <w:divId w:val="1877693653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Hij trouwde, ongeveer 25 jaar oud, omstr</w:t>
      </w:r>
      <w:r>
        <w:rPr>
          <w:rFonts w:ascii="Verdana" w:eastAsia="Times New Roman" w:hAnsi="Verdana"/>
          <w:sz w:val="20"/>
          <w:szCs w:val="20"/>
        </w:rPr>
        <w:t xml:space="preserve">eeks 1600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 met de ongeveer 20-jarige</w:t>
      </w:r>
    </w:p>
    <w:p w:rsidR="00000000" w:rsidRDefault="006D3994">
      <w:pPr>
        <w:divId w:val="113408055"/>
        <w:rPr>
          <w:rFonts w:ascii="Verdana" w:eastAsia="Times New Roman" w:hAnsi="Verdana"/>
          <w:sz w:val="20"/>
          <w:szCs w:val="20"/>
        </w:rPr>
      </w:pPr>
      <w:bookmarkStart w:id="9" w:name="p27691"/>
      <w:bookmarkEnd w:id="9"/>
      <w:r>
        <w:rPr>
          <w:rFonts w:ascii="Verdana" w:eastAsia="Times New Roman" w:hAnsi="Verdana"/>
          <w:b/>
          <w:bCs/>
          <w:sz w:val="20"/>
          <w:szCs w:val="20"/>
        </w:rPr>
        <w:t>7 Maertje Pieters</w:t>
      </w:r>
      <w:r>
        <w:rPr>
          <w:rFonts w:ascii="Verdana" w:eastAsia="Times New Roman" w:hAnsi="Verdana"/>
          <w:sz w:val="20"/>
          <w:szCs w:val="20"/>
        </w:rPr>
        <w:t xml:space="preserve">, geboren omstreeks 1580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. Maertje is overleden in 1636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, ongeveer 56 jaar oud. </w:t>
      </w:r>
    </w:p>
    <w:p w:rsidR="00000000" w:rsidRDefault="006D3994">
      <w:pPr>
        <w:pStyle w:val="Kop3"/>
        <w:divId w:val="1556811881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4 (overgrootouders)</w:t>
      </w:r>
    </w:p>
    <w:p w:rsidR="00000000" w:rsidRDefault="006D3994">
      <w:pPr>
        <w:divId w:val="1936283689"/>
        <w:rPr>
          <w:rFonts w:ascii="Verdana" w:eastAsia="Times New Roman" w:hAnsi="Verdana"/>
          <w:sz w:val="20"/>
          <w:szCs w:val="20"/>
        </w:rPr>
      </w:pPr>
      <w:bookmarkStart w:id="10" w:name="p27692"/>
      <w:bookmarkEnd w:id="10"/>
      <w:r>
        <w:rPr>
          <w:rFonts w:ascii="Verdana" w:eastAsia="Times New Roman" w:hAnsi="Verdana"/>
          <w:b/>
          <w:bCs/>
          <w:sz w:val="20"/>
          <w:szCs w:val="20"/>
        </w:rPr>
        <w:t>12 Bastijaen Adryaensz Slorp</w:t>
      </w:r>
      <w:r>
        <w:rPr>
          <w:rFonts w:ascii="Verdana" w:eastAsia="Times New Roman" w:hAnsi="Verdana"/>
          <w:sz w:val="20"/>
          <w:szCs w:val="20"/>
        </w:rPr>
        <w:t xml:space="preserve">, geboren omstreeks 1545 in </w:t>
      </w:r>
      <w:r>
        <w:rPr>
          <w:rStyle w:val="plaatsnaam1"/>
          <w:rFonts w:ascii="Verdana" w:eastAsia="Times New Roman" w:hAnsi="Verdana"/>
          <w:sz w:val="20"/>
          <w:szCs w:val="20"/>
        </w:rPr>
        <w:t>Ch</w:t>
      </w:r>
      <w:r>
        <w:rPr>
          <w:rStyle w:val="plaatsnaam1"/>
          <w:rFonts w:ascii="Verdana" w:eastAsia="Times New Roman" w:hAnsi="Verdana"/>
          <w:sz w:val="20"/>
          <w:szCs w:val="20"/>
        </w:rPr>
        <w:t>arlois</w:t>
      </w:r>
      <w:r>
        <w:rPr>
          <w:rFonts w:ascii="Verdana" w:eastAsia="Times New Roman" w:hAnsi="Verdana"/>
          <w:sz w:val="20"/>
          <w:szCs w:val="20"/>
        </w:rPr>
        <w:t xml:space="preserve">. Bastijaen is overleden, ongeveer 51 jaar oud. Hij is begraven in 1596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>.</w:t>
      </w:r>
    </w:p>
    <w:p w:rsidR="00000000" w:rsidRDefault="006D3994">
      <w:pPr>
        <w:divId w:val="1158420778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Hij trouwde, ongeveer 25 jaar oud, omstreeks 1570 met de ongeveer 20-jarige</w:t>
      </w:r>
    </w:p>
    <w:p w:rsidR="00000000" w:rsidRDefault="006D3994">
      <w:pPr>
        <w:divId w:val="18434705"/>
        <w:rPr>
          <w:rFonts w:ascii="Verdana" w:eastAsia="Times New Roman" w:hAnsi="Verdana"/>
          <w:sz w:val="20"/>
          <w:szCs w:val="20"/>
        </w:rPr>
      </w:pPr>
      <w:bookmarkStart w:id="11" w:name="p27693"/>
      <w:bookmarkEnd w:id="11"/>
      <w:r>
        <w:rPr>
          <w:rFonts w:ascii="Verdana" w:eastAsia="Times New Roman" w:hAnsi="Verdana"/>
          <w:b/>
          <w:bCs/>
          <w:sz w:val="20"/>
          <w:szCs w:val="20"/>
        </w:rPr>
        <w:t>13 Ariaentje Wouters</w:t>
      </w:r>
      <w:r>
        <w:rPr>
          <w:rFonts w:ascii="Verdana" w:eastAsia="Times New Roman" w:hAnsi="Verdana"/>
          <w:sz w:val="20"/>
          <w:szCs w:val="20"/>
        </w:rPr>
        <w:t xml:space="preserve">, geboren omstreeks 1550. Ariaentje is overleden in 1610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>,</w:t>
      </w:r>
      <w:r>
        <w:rPr>
          <w:rFonts w:ascii="Verdana" w:eastAsia="Times New Roman" w:hAnsi="Verdana"/>
          <w:sz w:val="20"/>
          <w:szCs w:val="20"/>
        </w:rPr>
        <w:t xml:space="preserve"> ongeveer 60 jaar oud. Zij is begraven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>.</w:t>
      </w:r>
    </w:p>
    <w:p w:rsidR="00000000" w:rsidRDefault="006D3994">
      <w:pPr>
        <w:divId w:val="583149019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br/>
      </w:r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  <w:r>
        <w:rPr>
          <w:rFonts w:ascii="Verdana" w:eastAsia="Times New Roman" w:hAnsi="Verdana"/>
          <w:b/>
          <w:sz w:val="22"/>
          <w:szCs w:val="15"/>
        </w:rPr>
        <w:t>#1:</w:t>
      </w:r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  <w:bookmarkStart w:id="12" w:name="_GoBack"/>
      <w:r>
        <w:rPr>
          <w:noProof/>
        </w:rPr>
        <w:lastRenderedPageBreak/>
        <w:drawing>
          <wp:inline distT="0" distB="0" distL="0" distR="0" wp14:anchorId="2160C552" wp14:editId="55450DD5">
            <wp:extent cx="5715000" cy="4051300"/>
            <wp:effectExtent l="0" t="0" r="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  <w:r w:rsidRPr="006D3994">
        <w:rPr>
          <w:rFonts w:ascii="Verdana" w:eastAsia="Times New Roman" w:hAnsi="Verdana"/>
          <w:b/>
          <w:sz w:val="22"/>
          <w:szCs w:val="15"/>
        </w:rPr>
        <w:t>#4:</w:t>
      </w:r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  <w:r>
        <w:rPr>
          <w:noProof/>
        </w:rPr>
        <w:drawing>
          <wp:inline distT="0" distB="0" distL="0" distR="0" wp14:anchorId="31865A6D" wp14:editId="4AC8E1EA">
            <wp:extent cx="5760720" cy="18135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</w:p>
    <w:p w:rsid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  <w:r>
        <w:rPr>
          <w:rFonts w:ascii="Verdana" w:eastAsia="Times New Roman" w:hAnsi="Verdana"/>
          <w:b/>
          <w:sz w:val="22"/>
          <w:szCs w:val="15"/>
        </w:rPr>
        <w:t>#5:</w:t>
      </w:r>
    </w:p>
    <w:p w:rsidR="006D3994" w:rsidRPr="006D3994" w:rsidRDefault="006D3994">
      <w:pPr>
        <w:divId w:val="583149019"/>
        <w:rPr>
          <w:rFonts w:ascii="Verdana" w:eastAsia="Times New Roman" w:hAnsi="Verdana"/>
          <w:b/>
          <w:sz w:val="22"/>
          <w:szCs w:val="15"/>
        </w:rPr>
      </w:pPr>
      <w:r>
        <w:rPr>
          <w:noProof/>
        </w:rPr>
        <w:drawing>
          <wp:inline distT="0" distB="0" distL="0" distR="0" wp14:anchorId="55D381AE" wp14:editId="1564BE5B">
            <wp:extent cx="5760720" cy="180467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994" w:rsidRPr="006D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4"/>
    <w:rsid w:val="006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BCF25"/>
  <w15:chartTrackingRefBased/>
  <w15:docId w15:val="{9CF084E8-4FEC-4521-8176-4D6507E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customStyle="1" w:styleId="gezin">
    <w:name w:val="gezin"/>
    <w:basedOn w:val="Standaard"/>
    <w:pPr>
      <w:spacing w:before="100" w:beforeAutospacing="1" w:after="100" w:afterAutospacing="1"/>
    </w:pPr>
  </w:style>
  <w:style w:type="paragraph" w:customStyle="1" w:styleId="kinderblok">
    <w:name w:val="kinderblok"/>
    <w:basedOn w:val="Standaard"/>
    <w:pPr>
      <w:spacing w:before="100" w:beforeAutospacing="1" w:after="100" w:afterAutospacing="1"/>
    </w:pPr>
  </w:style>
  <w:style w:type="paragraph" w:customStyle="1" w:styleId="kinderen">
    <w:name w:val="kinderen"/>
    <w:basedOn w:val="Standaard"/>
    <w:pPr>
      <w:spacing w:before="100" w:beforeAutospacing="1" w:after="100" w:afterAutospacing="1"/>
      <w:ind w:left="480"/>
    </w:pPr>
  </w:style>
  <w:style w:type="paragraph" w:customStyle="1" w:styleId="plaatsnaam">
    <w:name w:val="plaatsnaam"/>
    <w:basedOn w:val="Standaard"/>
    <w:pPr>
      <w:spacing w:before="100" w:beforeAutospacing="1" w:after="100" w:afterAutospacing="1"/>
    </w:pPr>
  </w:style>
  <w:style w:type="paragraph" w:customStyle="1" w:styleId="bron">
    <w:name w:val="bron"/>
    <w:basedOn w:val="Standaard"/>
    <w:pPr>
      <w:spacing w:before="100" w:beforeAutospacing="1" w:after="100" w:afterAutospacing="1"/>
    </w:pPr>
  </w:style>
  <w:style w:type="paragraph" w:customStyle="1" w:styleId="notitieblok">
    <w:name w:val="notitieblok"/>
    <w:basedOn w:val="Standaard"/>
    <w:pPr>
      <w:spacing w:before="100" w:beforeAutospacing="1" w:after="100" w:afterAutospacing="1"/>
    </w:pPr>
  </w:style>
  <w:style w:type="paragraph" w:customStyle="1" w:styleId="notitiesoort">
    <w:name w:val="notitiesoort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notitie">
    <w:name w:val="notitie"/>
    <w:basedOn w:val="Standaard"/>
    <w:pPr>
      <w:spacing w:before="100" w:beforeAutospacing="1" w:after="100" w:afterAutospacing="1"/>
    </w:pPr>
    <w:rPr>
      <w:i/>
      <w:iCs/>
    </w:rPr>
  </w:style>
  <w:style w:type="paragraph" w:customStyle="1" w:styleId="feiten">
    <w:name w:val="feiten"/>
    <w:basedOn w:val="Standaard"/>
    <w:pPr>
      <w:spacing w:before="100" w:beforeAutospacing="1" w:after="100" w:afterAutospacing="1"/>
      <w:ind w:left="240"/>
    </w:pPr>
  </w:style>
  <w:style w:type="paragraph" w:customStyle="1" w:styleId="feitensoort">
    <w:name w:val="feitensoort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tabel">
    <w:name w:val="tabel"/>
    <w:basedOn w:val="Standaard"/>
    <w:pPr>
      <w:spacing w:before="100" w:beforeAutospacing="1" w:after="100" w:afterAutospacing="1"/>
    </w:pPr>
  </w:style>
  <w:style w:type="paragraph" w:customStyle="1" w:styleId="feitenregel">
    <w:name w:val="feitenregel"/>
    <w:basedOn w:val="Standaard"/>
    <w:pPr>
      <w:spacing w:before="100" w:beforeAutospacing="1" w:after="100" w:afterAutospacing="1"/>
      <w:textAlignment w:val="top"/>
    </w:pPr>
  </w:style>
  <w:style w:type="paragraph" w:customStyle="1" w:styleId="relatiepartner">
    <w:name w:val="relatiepartner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hyperlinks">
    <w:name w:val="hyperlinks"/>
    <w:basedOn w:val="Standaard"/>
    <w:pPr>
      <w:spacing w:before="100" w:beforeAutospacing="1" w:after="100" w:afterAutospacing="1"/>
    </w:pPr>
  </w:style>
  <w:style w:type="paragraph" w:customStyle="1" w:styleId="relatiepartner1">
    <w:name w:val="relatiepartner1"/>
    <w:basedOn w:val="Standaard"/>
    <w:pPr>
      <w:spacing w:before="100" w:beforeAutospacing="1" w:after="100" w:afterAutospacing="1"/>
    </w:p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laatsnaam1">
    <w:name w:val="plaatsnaam1"/>
    <w:basedOn w:val="Standaardalinea-lettertype"/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  <w:style w:type="character" w:customStyle="1" w:styleId="relatiepartner2">
    <w:name w:val="relatiepartner2"/>
    <w:basedOn w:val="Standaardalinea-lettertyp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1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Kwartierstaat van Leendert Simonsz Droogendijk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Kwartierstaat van Leendert Simonsz Droogendijk</dc:title>
  <dc:subject/>
  <dc:creator>Bras</dc:creator>
  <cp:keywords/>
  <dc:description/>
  <cp:lastModifiedBy>Bras</cp:lastModifiedBy>
  <cp:revision>2</cp:revision>
  <dcterms:created xsi:type="dcterms:W3CDTF">2018-06-25T16:13:00Z</dcterms:created>
  <dcterms:modified xsi:type="dcterms:W3CDTF">2018-06-25T16:13:00Z</dcterms:modified>
</cp:coreProperties>
</file>